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78" w:rsidRPr="00DC7AB6" w:rsidRDefault="00C97913" w:rsidP="00DC7A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AB6">
        <w:rPr>
          <w:rFonts w:ascii="Times New Roman" w:hAnsi="Times New Roman" w:cs="Times New Roman"/>
          <w:b/>
          <w:sz w:val="32"/>
          <w:szCs w:val="32"/>
        </w:rPr>
        <w:t xml:space="preserve">UT Publications </w:t>
      </w:r>
      <w:r w:rsidR="00DC7A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143088">
        <w:rPr>
          <w:rFonts w:ascii="Times New Roman" w:hAnsi="Times New Roman" w:cs="Times New Roman"/>
          <w:b/>
          <w:sz w:val="32"/>
          <w:szCs w:val="32"/>
        </w:rPr>
        <w:t>Small &amp; Large Fruit</w:t>
      </w:r>
    </w:p>
    <w:p w:rsidR="00E14B43" w:rsidRDefault="00E14B43" w:rsidP="00144B78">
      <w:pPr>
        <w:rPr>
          <w:rFonts w:ascii="Times New Roman" w:hAnsi="Times New Roman" w:cs="Times New Roman"/>
          <w:sz w:val="24"/>
          <w:szCs w:val="24"/>
        </w:rPr>
      </w:pPr>
    </w:p>
    <w:p w:rsidR="008B7CB7" w:rsidRDefault="009A24F0" w:rsidP="00F90950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(PB 1622</w:t>
      </w:r>
      <w:r w:rsidR="009B47ED" w:rsidRPr="00E1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Disease and Insect Control in Home Fruit Plantings</w:t>
      </w:r>
      <w:r w:rsidR="009B47ED" w:rsidRPr="00E14B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hyperlink r:id="rId4" w:history="1">
        <w:r w:rsidR="008B7CB7" w:rsidRPr="002039AE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https://extension.tennessee.edu/publications/Documents/PB1622.pdf</w:t>
        </w:r>
      </w:hyperlink>
    </w:p>
    <w:p w:rsidR="008B7CB7" w:rsidRPr="008B7CB7" w:rsidRDefault="008B7CB7" w:rsidP="00F90950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F90950" w:rsidRDefault="00F90950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(SP277-A) </w:t>
      </w:r>
      <w:r w:rsidRPr="007E5DAD">
        <w:rPr>
          <w:rFonts w:ascii="Times New Roman" w:hAnsi="Times New Roman" w:cs="Times New Roman"/>
          <w:b/>
          <w:sz w:val="28"/>
          <w:szCs w:val="28"/>
        </w:rPr>
        <w:t>Plant Diseases:</w:t>
      </w:r>
      <w:r>
        <w:rPr>
          <w:rFonts w:ascii="Times New Roman" w:hAnsi="Times New Roman" w:cs="Times New Roman"/>
          <w:sz w:val="28"/>
          <w:szCs w:val="28"/>
        </w:rPr>
        <w:t xml:space="preserve"> Cedar-Apple Rust</w:t>
      </w:r>
    </w:p>
    <w:p w:rsidR="00F90950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90950" w:rsidRPr="00B25849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https://extension.tennessee.edu/publications/Documents/SP277-A.pdf</w:t>
        </w:r>
      </w:hyperlink>
    </w:p>
    <w:p w:rsidR="00F90950" w:rsidRDefault="00F90950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5DAD" w:rsidRDefault="007E5DAD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(SP277-H) </w:t>
      </w:r>
      <w:r>
        <w:rPr>
          <w:rFonts w:ascii="Times New Roman" w:hAnsi="Times New Roman" w:cs="Times New Roman"/>
          <w:b/>
          <w:sz w:val="28"/>
          <w:szCs w:val="28"/>
        </w:rPr>
        <w:t xml:space="preserve">Plant Diseases: </w:t>
      </w:r>
      <w:r>
        <w:rPr>
          <w:rFonts w:ascii="Times New Roman" w:hAnsi="Times New Roman" w:cs="Times New Roman"/>
          <w:sz w:val="28"/>
          <w:szCs w:val="28"/>
        </w:rPr>
        <w:t xml:space="preserve">Brown Rot of Stone Fruits             </w:t>
      </w:r>
      <w:hyperlink r:id="rId6" w:history="1">
        <w:r w:rsidRPr="000405E7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https://extension.tennessee.edu/publications/Documents/SP277-H.pdf</w:t>
        </w:r>
      </w:hyperlink>
    </w:p>
    <w:p w:rsidR="007E5DAD" w:rsidRDefault="007E5DAD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E5DAD" w:rsidRDefault="007E5DAD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(SP277-R) </w:t>
      </w:r>
      <w:r>
        <w:rPr>
          <w:rFonts w:ascii="Times New Roman" w:hAnsi="Times New Roman" w:cs="Times New Roman"/>
          <w:b/>
          <w:sz w:val="28"/>
          <w:szCs w:val="28"/>
        </w:rPr>
        <w:t xml:space="preserve">Plant Diseases: </w:t>
      </w:r>
      <w:r>
        <w:rPr>
          <w:rFonts w:ascii="Times New Roman" w:hAnsi="Times New Roman" w:cs="Times New Roman"/>
          <w:sz w:val="28"/>
          <w:szCs w:val="28"/>
        </w:rPr>
        <w:t xml:space="preserve">Fire Blight </w:t>
      </w:r>
      <w:hyperlink r:id="rId7" w:history="1">
        <w:r w:rsidR="008C787E" w:rsidRPr="000405E7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https://extension.tennessee.edu/publications/Documents/SP277-R.pdf</w:t>
        </w:r>
      </w:hyperlink>
    </w:p>
    <w:p w:rsidR="007E5DAD" w:rsidRDefault="007E5DAD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 245) Common Herbicides for Fruit and Vegetable Weed Control</w:t>
      </w:r>
    </w:p>
    <w:p w:rsidR="00660931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60931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https://extension.tennessee.edu/publications/Documents/W245.pdf</w:t>
        </w:r>
      </w:hyperlink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(SP307-A) Fertilizing and Liming Fruit Trees</w:t>
      </w:r>
    </w:p>
    <w:p w:rsidR="00660931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0931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https://extension.tennessee.edu/publications/Documents/SP307-A.pdf</w:t>
        </w:r>
      </w:hyperlink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E7E5E" w:rsidRDefault="004E7E5E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(SP307-B) Planting Fruit Trees</w:t>
      </w:r>
    </w:p>
    <w:p w:rsidR="004E7E5E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7E5E" w:rsidRPr="00B25849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https://extension.tennessee.edu/publications/Documents/SP307-B.pdf</w:t>
        </w:r>
      </w:hyperlink>
    </w:p>
    <w:p w:rsidR="004E7E5E" w:rsidRDefault="004E7E5E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(SP307-D) Fruit Tree Management Timetable</w:t>
      </w:r>
    </w:p>
    <w:p w:rsidR="00660931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60931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https://extension.tennessee.edu/publications/Documents/SP307-D.pd</w:t>
        </w:r>
      </w:hyperlink>
    </w:p>
    <w:p w:rsid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(SP307-E) Thinning Tree Fruit</w:t>
      </w:r>
    </w:p>
    <w:p w:rsidR="0075731E" w:rsidRDefault="00F2340A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731E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https://extension.tennessee.edu/publications/Documents/SP307-E.pdf</w:t>
        </w:r>
      </w:hyperlink>
    </w:p>
    <w:p w:rsid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(SP307-G) Protecting Fruit Trees from Winter Injury</w:t>
      </w:r>
    </w:p>
    <w:p w:rsidR="0075731E" w:rsidRDefault="00F2340A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731E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https://extension.tennessee.edu/publications/Documents/SP307-G.pdf</w:t>
        </w:r>
      </w:hyperlink>
    </w:p>
    <w:p w:rsid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(SP307-H) Home Tree Fruit Plan</w:t>
      </w:r>
    </w:p>
    <w:p w:rsidR="0075731E" w:rsidRDefault="00F2340A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731E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https://extension.tennessee.edu/publications/Documents/SP307-H.pdf</w:t>
        </w:r>
      </w:hyperlink>
    </w:p>
    <w:p w:rsidR="0075731E" w:rsidRPr="0075731E" w:rsidRDefault="0075731E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B7CB7" w:rsidRDefault="008B7CB7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A2795" w:rsidRDefault="00BA2795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(SP307-I) Figs in the Home Planting </w:t>
      </w:r>
    </w:p>
    <w:p w:rsidR="00BA2795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A2795" w:rsidRPr="000405E7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https://extension.tennessee.edu/publications/Documents/SP307-I.pdf</w:t>
        </w:r>
      </w:hyperlink>
    </w:p>
    <w:p w:rsidR="00BA2795" w:rsidRDefault="00BA2795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 307-J) Landscaping with Fruit &amp; Nut Crops</w:t>
      </w:r>
    </w:p>
    <w:p w:rsidR="00660931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60931" w:rsidRPr="00B25849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https://extension.tennessee.edu/publications/Documents/SP307-J.pdf</w:t>
        </w:r>
      </w:hyperlink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0931" w:rsidRDefault="00660931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</w:t>
      </w:r>
      <w:r w:rsidRPr="0075731E">
        <w:rPr>
          <w:rFonts w:ascii="Times New Roman" w:hAnsi="Times New Roman" w:cs="Times New Roman"/>
          <w:sz w:val="28"/>
          <w:szCs w:val="28"/>
        </w:rPr>
        <w:t>307-K</w:t>
      </w:r>
      <w:r>
        <w:rPr>
          <w:rFonts w:ascii="Times New Roman" w:hAnsi="Times New Roman" w:cs="Times New Roman"/>
          <w:sz w:val="28"/>
          <w:szCs w:val="28"/>
        </w:rPr>
        <w:t>) Pruning Neglected Fruit Trees</w:t>
      </w:r>
    </w:p>
    <w:p w:rsidR="00660931" w:rsidRDefault="00F2340A" w:rsidP="00660931">
      <w:pPr>
        <w:pStyle w:val="Default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60931" w:rsidRPr="00CA237F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https://extension.tennessee.edu/publications/Documents/SP307-K.pdf</w:t>
        </w:r>
      </w:hyperlink>
    </w:p>
    <w:p w:rsidR="00CC0B79" w:rsidRDefault="00CC0B79" w:rsidP="004E1FB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A2795" w:rsidRDefault="00BA2795" w:rsidP="004E1FB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C2877" w:rsidRPr="00660931" w:rsidRDefault="00C97913" w:rsidP="004E1FB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660931">
        <w:rPr>
          <w:rFonts w:ascii="Times New Roman" w:hAnsi="Times New Roman" w:cs="Times New Roman"/>
          <w:b/>
          <w:sz w:val="32"/>
          <w:szCs w:val="32"/>
        </w:rPr>
        <w:t xml:space="preserve">The next publications are </w:t>
      </w:r>
      <w:r w:rsidR="00143088" w:rsidRPr="00660931">
        <w:rPr>
          <w:rFonts w:ascii="Times New Roman" w:hAnsi="Times New Roman" w:cs="Times New Roman"/>
          <w:b/>
          <w:sz w:val="32"/>
          <w:szCs w:val="32"/>
        </w:rPr>
        <w:t>on small fruits.</w:t>
      </w:r>
    </w:p>
    <w:p w:rsidR="00660931" w:rsidRDefault="00660931" w:rsidP="004E1FB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119F7" w:rsidRDefault="00F90950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(SP284-B) </w:t>
      </w:r>
      <w:r w:rsidR="00BA2795" w:rsidRPr="007E5DAD">
        <w:rPr>
          <w:rFonts w:ascii="Times New Roman" w:hAnsi="Times New Roman" w:cs="Times New Roman"/>
          <w:sz w:val="28"/>
          <w:szCs w:val="28"/>
        </w:rPr>
        <w:t>R</w:t>
      </w:r>
      <w:r w:rsidRPr="007E5DAD">
        <w:rPr>
          <w:rFonts w:ascii="Times New Roman" w:hAnsi="Times New Roman" w:cs="Times New Roman"/>
          <w:sz w:val="28"/>
          <w:szCs w:val="28"/>
        </w:rPr>
        <w:t>enovating Strawberries in the Home Garden</w:t>
      </w:r>
      <w:r w:rsidR="007E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https://extension.tennessee.edu/publications/Documents/SP284-B.pdf</w:t>
        </w:r>
      </w:hyperlink>
      <w:r w:rsidR="00111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9F7" w:rsidRDefault="0075731E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>(SP284-C) Blackberries and Raspberries in Home Gardens</w:t>
      </w:r>
      <w:r w:rsidR="007E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https://extension.tennessee.edu/publications/Documents/SP284-C.pdf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31" w:rsidRPr="007E5DAD" w:rsidRDefault="00660931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>(SP284-D) Blueberries in Home Gardens</w:t>
      </w:r>
      <w:r w:rsidR="007E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https://extension.tennessee.edu/publications/Documents/SP284-D.pdf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50" w:rsidRPr="007E5DAD" w:rsidRDefault="00660931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>(SP284-E) Pruning Blueberries</w:t>
      </w:r>
      <w:r w:rsidR="007E5DA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https://extension.tennessee.edu/publications/Documents/SP284-E.pdf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AD" w:rsidRPr="007E5DAD" w:rsidRDefault="00DF4151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(SP284-G) Pruning and T</w:t>
      </w:r>
      <w:r w:rsidR="00F90950" w:rsidRPr="007E5DAD">
        <w:rPr>
          <w:rFonts w:ascii="Times New Roman" w:hAnsi="Times New Roman" w:cs="Times New Roman"/>
          <w:sz w:val="28"/>
          <w:szCs w:val="28"/>
        </w:rPr>
        <w:t xml:space="preserve">raining </w:t>
      </w:r>
      <w:proofErr w:type="spellStart"/>
      <w:r w:rsidR="00F90950" w:rsidRPr="007E5DAD">
        <w:rPr>
          <w:rFonts w:ascii="Times New Roman" w:hAnsi="Times New Roman" w:cs="Times New Roman"/>
          <w:sz w:val="28"/>
          <w:szCs w:val="28"/>
        </w:rPr>
        <w:t>Caneberries</w:t>
      </w:r>
      <w:proofErr w:type="spellEnd"/>
      <w:r w:rsidR="00F90950" w:rsidRPr="007E5DAD">
        <w:rPr>
          <w:rFonts w:ascii="Times New Roman" w:hAnsi="Times New Roman" w:cs="Times New Roman"/>
          <w:sz w:val="28"/>
          <w:szCs w:val="28"/>
        </w:rPr>
        <w:t xml:space="preserve"> (Blackberries and Raspberries) </w:t>
      </w:r>
      <w:hyperlink r:id="rId22" w:history="1">
        <w:r w:rsidR="007E5DAD" w:rsidRPr="000405E7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https://extension.tennessee.edu/publications/Documents/SP284-G.pdf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50" w:rsidRPr="007E5DAD" w:rsidRDefault="00F90950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(PB 1475) Grape Growing in Tennessee </w:t>
      </w:r>
      <w:hyperlink r:id="rId23" w:history="1">
        <w:r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https://extension.tennessee.edu/publications/Documents/PB1475.pdf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931" w:rsidRPr="007E5DAD" w:rsidRDefault="00DF4151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(PB 1689) So You Want to G</w:t>
      </w:r>
      <w:r w:rsidR="00F90950" w:rsidRPr="007E5DAD">
        <w:rPr>
          <w:rFonts w:ascii="Times New Roman" w:hAnsi="Times New Roman" w:cs="Times New Roman"/>
          <w:sz w:val="28"/>
          <w:szCs w:val="28"/>
        </w:rPr>
        <w:t xml:space="preserve">row Grapes in Tennessee    </w:t>
      </w:r>
      <w:hyperlink r:id="rId24" w:history="1">
        <w:r w:rsidR="00660931"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https://extension.tennessee.edu/publications/Documents/PB1689.pdf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DAD" w:rsidRPr="007E5DAD" w:rsidRDefault="007E5DAD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D">
        <w:rPr>
          <w:rFonts w:ascii="Times New Roman" w:hAnsi="Times New Roman" w:cs="Times New Roman"/>
          <w:sz w:val="28"/>
          <w:szCs w:val="28"/>
        </w:rPr>
        <w:t xml:space="preserve">(SP277-J) </w:t>
      </w:r>
      <w:r w:rsidRPr="008C787E">
        <w:rPr>
          <w:rFonts w:ascii="Times New Roman" w:hAnsi="Times New Roman" w:cs="Times New Roman"/>
          <w:b/>
          <w:sz w:val="28"/>
          <w:szCs w:val="28"/>
        </w:rPr>
        <w:t>Plant Diseases:</w:t>
      </w:r>
      <w:r w:rsidRPr="007E5DAD">
        <w:rPr>
          <w:rFonts w:ascii="Times New Roman" w:hAnsi="Times New Roman" w:cs="Times New Roman"/>
          <w:sz w:val="28"/>
          <w:szCs w:val="28"/>
        </w:rPr>
        <w:t xml:space="preserve"> Black Rot of Grape   </w:t>
      </w:r>
      <w:hyperlink r:id="rId25" w:history="1">
        <w:r w:rsidRPr="007E5DAD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https://extension.tennessee.edu/publications/Documents/SP277-J.pdf</w:t>
        </w:r>
      </w:hyperlink>
    </w:p>
    <w:p w:rsidR="001119F7" w:rsidRDefault="001119F7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87E" w:rsidRDefault="008C787E" w:rsidP="0011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(W171) </w:t>
      </w:r>
      <w:r w:rsidRPr="008C787E">
        <w:rPr>
          <w:rFonts w:ascii="Times New Roman" w:hAnsi="Times New Roman" w:cs="Times New Roman"/>
          <w:b/>
          <w:sz w:val="28"/>
          <w:szCs w:val="28"/>
        </w:rPr>
        <w:t>Insects:</w:t>
      </w:r>
      <w:r>
        <w:rPr>
          <w:rFonts w:ascii="Times New Roman" w:hAnsi="Times New Roman" w:cs="Times New Roman"/>
          <w:sz w:val="28"/>
          <w:szCs w:val="28"/>
        </w:rPr>
        <w:t xml:space="preserve"> The Grape Root Borer in Tennessee       </w:t>
      </w:r>
      <w:hyperlink r:id="rId26" w:history="1">
        <w:r w:rsidRPr="000405E7">
          <w:rPr>
            <w:rStyle w:val="Hyperlink"/>
            <w:rFonts w:ascii="Times New Roman" w:hAnsi="Times New Roman" w:cs="Times New Roman"/>
            <w:sz w:val="28"/>
            <w:szCs w:val="28"/>
          </w:rPr>
          <w:t>https://extension.tennessee.edu/publications/Documents/W171.pdf</w:t>
        </w:r>
      </w:hyperlink>
    </w:p>
    <w:p w:rsidR="00E14B43" w:rsidRPr="00F90950" w:rsidRDefault="008C787E" w:rsidP="0014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14B43" w:rsidRPr="00F9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78"/>
    <w:rsid w:val="001119F7"/>
    <w:rsid w:val="00143088"/>
    <w:rsid w:val="00144B78"/>
    <w:rsid w:val="004E1FB4"/>
    <w:rsid w:val="004E7E5E"/>
    <w:rsid w:val="00560F11"/>
    <w:rsid w:val="00660931"/>
    <w:rsid w:val="0075731E"/>
    <w:rsid w:val="007E5DAD"/>
    <w:rsid w:val="008B7CB7"/>
    <w:rsid w:val="008C787E"/>
    <w:rsid w:val="009A24F0"/>
    <w:rsid w:val="009B47ED"/>
    <w:rsid w:val="00AC2877"/>
    <w:rsid w:val="00BA2795"/>
    <w:rsid w:val="00C97913"/>
    <w:rsid w:val="00CC0B79"/>
    <w:rsid w:val="00DC7AB6"/>
    <w:rsid w:val="00DF4151"/>
    <w:rsid w:val="00E14B43"/>
    <w:rsid w:val="00F2340A"/>
    <w:rsid w:val="00F9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AD2A"/>
  <w15:chartTrackingRefBased/>
  <w15:docId w15:val="{9E895ECC-AFBF-4A19-8A29-4F6C9F6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B78"/>
    <w:rPr>
      <w:color w:val="0563C1" w:themeColor="hyperlink"/>
      <w:u w:val="single"/>
    </w:rPr>
  </w:style>
  <w:style w:type="paragraph" w:customStyle="1" w:styleId="Default">
    <w:name w:val="Default"/>
    <w:rsid w:val="004E1FB4"/>
    <w:pPr>
      <w:autoSpaceDE w:val="0"/>
      <w:autoSpaceDN w:val="0"/>
      <w:adjustRightInd w:val="0"/>
      <w:spacing w:after="0" w:line="240" w:lineRule="auto"/>
    </w:pPr>
    <w:rPr>
      <w:rFonts w:ascii="Gotham Narrow Book" w:hAnsi="Gotham Narrow Book" w:cs="Gotham Narrow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tennessee.edu/publications/Documents/W245.pdf" TargetMode="External"/><Relationship Id="rId13" Type="http://schemas.openxmlformats.org/officeDocument/2006/relationships/hyperlink" Target="https://extension.tennessee.edu/publications/Documents/SP307-G.pdf" TargetMode="External"/><Relationship Id="rId18" Type="http://schemas.openxmlformats.org/officeDocument/2006/relationships/hyperlink" Target="https://extension.tennessee.edu/publications/Documents/SP284-B.pdf" TargetMode="External"/><Relationship Id="rId26" Type="http://schemas.openxmlformats.org/officeDocument/2006/relationships/hyperlink" Target="https://extension.tennessee.edu/publications/Documents/W17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tension.tennessee.edu/publications/Documents/SP284-E.pdf" TargetMode="External"/><Relationship Id="rId7" Type="http://schemas.openxmlformats.org/officeDocument/2006/relationships/hyperlink" Target="https://extension.tennessee.edu/publications/Documents/SP277-R.pdf" TargetMode="External"/><Relationship Id="rId12" Type="http://schemas.openxmlformats.org/officeDocument/2006/relationships/hyperlink" Target="https://extension.tennessee.edu/publications/Documents/SP307-E.pdf" TargetMode="External"/><Relationship Id="rId17" Type="http://schemas.openxmlformats.org/officeDocument/2006/relationships/hyperlink" Target="https://extension.tennessee.edu/publications/Documents/SP307-K.pdf" TargetMode="External"/><Relationship Id="rId25" Type="http://schemas.openxmlformats.org/officeDocument/2006/relationships/hyperlink" Target="https://extension.tennessee.edu/publications/Documents/SP277-J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tension.tennessee.edu/publications/Documents/SP307-J.pdf" TargetMode="External"/><Relationship Id="rId20" Type="http://schemas.openxmlformats.org/officeDocument/2006/relationships/hyperlink" Target="https://extension.tennessee.edu/publications/Documents/SP284-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xtension.tennessee.edu/publications/Documents/SP277-H.pdf" TargetMode="External"/><Relationship Id="rId11" Type="http://schemas.openxmlformats.org/officeDocument/2006/relationships/hyperlink" Target="https://extension.tennessee.edu/publications/Documents/SP307-D.pd" TargetMode="External"/><Relationship Id="rId24" Type="http://schemas.openxmlformats.org/officeDocument/2006/relationships/hyperlink" Target="https://extension.tennessee.edu/publications/Documents/PB1689.pdf" TargetMode="External"/><Relationship Id="rId5" Type="http://schemas.openxmlformats.org/officeDocument/2006/relationships/hyperlink" Target="https://extension.tennessee.edu/publications/Documents/SP277-A.pdf" TargetMode="External"/><Relationship Id="rId15" Type="http://schemas.openxmlformats.org/officeDocument/2006/relationships/hyperlink" Target="https://extension.tennessee.edu/publications/Documents/SP307-I.pdf" TargetMode="External"/><Relationship Id="rId23" Type="http://schemas.openxmlformats.org/officeDocument/2006/relationships/hyperlink" Target="https://extension.tennessee.edu/publications/Documents/PB147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xtension.tennessee.edu/publications/Documents/SP307-B.pdf" TargetMode="External"/><Relationship Id="rId19" Type="http://schemas.openxmlformats.org/officeDocument/2006/relationships/hyperlink" Target="https://extension.tennessee.edu/publications/Documents/SP284-C.pdf" TargetMode="External"/><Relationship Id="rId4" Type="http://schemas.openxmlformats.org/officeDocument/2006/relationships/hyperlink" Target="https://extension.tennessee.edu/publications/Documents/PB1622.pdf" TargetMode="External"/><Relationship Id="rId9" Type="http://schemas.openxmlformats.org/officeDocument/2006/relationships/hyperlink" Target="https://extension.tennessee.edu/publications/Documents/SP307-A.pdf" TargetMode="External"/><Relationship Id="rId14" Type="http://schemas.openxmlformats.org/officeDocument/2006/relationships/hyperlink" Target="https://extension.tennessee.edu/publications/Documents/SP307-H.pdf" TargetMode="External"/><Relationship Id="rId22" Type="http://schemas.openxmlformats.org/officeDocument/2006/relationships/hyperlink" Target="https://extension.tennessee.edu/publications/Documents/SP284-G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Government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David (Agricultural Extension)</dc:creator>
  <cp:keywords/>
  <dc:description/>
  <cp:lastModifiedBy>Cook, David (Agricultural Extension)</cp:lastModifiedBy>
  <cp:revision>2</cp:revision>
  <dcterms:created xsi:type="dcterms:W3CDTF">2019-07-02T16:55:00Z</dcterms:created>
  <dcterms:modified xsi:type="dcterms:W3CDTF">2019-07-02T16:55:00Z</dcterms:modified>
</cp:coreProperties>
</file>